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7523" w14:textId="77777777" w:rsidR="00307806" w:rsidRDefault="00307806">
      <w:pPr>
        <w:pStyle w:val="Plattetekst"/>
        <w:ind w:left="1247" w:right="1134"/>
        <w:rPr>
          <w:rFonts w:ascii="Times New Roman" w:hAnsi="Times New Roman"/>
          <w:sz w:val="20"/>
        </w:rPr>
      </w:pPr>
    </w:p>
    <w:p w14:paraId="1A9F6EFF" w14:textId="77777777" w:rsidR="00307806" w:rsidRDefault="008378FF">
      <w:pPr>
        <w:spacing w:before="1"/>
        <w:ind w:left="0" w:right="1134"/>
        <w:rPr>
          <w:szCs w:val="24"/>
          <w:shd w:val="clear" w:color="auto" w:fill="DDDDDD"/>
        </w:rPr>
      </w:pPr>
      <w:r>
        <w:rPr>
          <w:rFonts w:cs="Arial"/>
          <w:b/>
          <w:bCs/>
          <w:szCs w:val="24"/>
          <w:shd w:val="clear" w:color="auto" w:fill="DDDDDD"/>
        </w:rPr>
        <w:t>Groen</w:t>
      </w:r>
      <w:r>
        <w:rPr>
          <w:rFonts w:cs="Arial"/>
          <w:b/>
          <w:bCs/>
          <w:spacing w:val="-2"/>
          <w:szCs w:val="24"/>
          <w:shd w:val="clear" w:color="auto" w:fill="DDDDDD"/>
        </w:rPr>
        <w:t xml:space="preserve"> </w:t>
      </w:r>
      <w:r>
        <w:rPr>
          <w:rFonts w:cs="Arial"/>
          <w:b/>
          <w:bCs/>
          <w:szCs w:val="24"/>
          <w:shd w:val="clear" w:color="auto" w:fill="DDDDDD"/>
        </w:rPr>
        <w:t>Grensland – Grünes Grenzland e.V.</w:t>
      </w:r>
    </w:p>
    <w:p w14:paraId="7171F7B6" w14:textId="77777777" w:rsidR="00307806" w:rsidRDefault="008378FF">
      <w:pPr>
        <w:spacing w:before="4"/>
        <w:ind w:left="0" w:right="1134"/>
        <w:rPr>
          <w:color w:val="000000"/>
          <w:szCs w:val="24"/>
          <w:shd w:val="clear" w:color="auto" w:fill="DDDDDD"/>
        </w:rPr>
      </w:pPr>
      <w:r>
        <w:rPr>
          <w:rFonts w:cs="Arial"/>
          <w:b/>
          <w:bCs/>
          <w:color w:val="000000"/>
          <w:szCs w:val="24"/>
          <w:shd w:val="clear" w:color="auto" w:fill="DDDDDD"/>
        </w:rPr>
        <w:t>p.a. Dr. Andreas Fink, Goethestr.</w:t>
      </w:r>
      <w:r>
        <w:rPr>
          <w:rFonts w:cs="Arial"/>
          <w:b/>
          <w:bCs/>
          <w:color w:val="000000"/>
          <w:spacing w:val="27"/>
          <w:szCs w:val="24"/>
          <w:shd w:val="clear" w:color="auto" w:fill="DDDDDD"/>
        </w:rPr>
        <w:t xml:space="preserve"> </w:t>
      </w:r>
      <w:r>
        <w:rPr>
          <w:rFonts w:cs="Arial"/>
          <w:b/>
          <w:bCs/>
          <w:color w:val="000000"/>
          <w:szCs w:val="24"/>
          <w:shd w:val="clear" w:color="auto" w:fill="DDDDDD"/>
        </w:rPr>
        <w:t>20,</w:t>
      </w:r>
      <w:r>
        <w:rPr>
          <w:rFonts w:cs="Arial"/>
          <w:b/>
          <w:bCs/>
          <w:color w:val="000000"/>
          <w:spacing w:val="42"/>
          <w:szCs w:val="24"/>
          <w:shd w:val="clear" w:color="auto" w:fill="DDDDDD"/>
        </w:rPr>
        <w:t xml:space="preserve"> </w:t>
      </w:r>
      <w:r>
        <w:rPr>
          <w:rFonts w:cs="Arial"/>
          <w:b/>
          <w:bCs/>
          <w:color w:val="000000"/>
          <w:szCs w:val="24"/>
          <w:shd w:val="clear" w:color="auto" w:fill="DDDDDD"/>
        </w:rPr>
        <w:t>D–41372</w:t>
      </w:r>
      <w:r>
        <w:rPr>
          <w:rFonts w:cs="Arial"/>
          <w:b/>
          <w:bCs/>
          <w:color w:val="000000"/>
          <w:spacing w:val="27"/>
          <w:szCs w:val="24"/>
          <w:shd w:val="clear" w:color="auto" w:fill="DDDDDD"/>
        </w:rPr>
        <w:t xml:space="preserve"> </w:t>
      </w:r>
      <w:r>
        <w:rPr>
          <w:rFonts w:cs="Arial"/>
          <w:b/>
          <w:bCs/>
          <w:color w:val="000000"/>
          <w:szCs w:val="24"/>
          <w:shd w:val="clear" w:color="auto" w:fill="DDDDDD"/>
        </w:rPr>
        <w:t>Niederkrüchten–Elmpt, GroenGrensland@gmail.com</w:t>
      </w:r>
    </w:p>
    <w:p w14:paraId="3C390178" w14:textId="77777777" w:rsidR="00307806" w:rsidRDefault="00307806">
      <w:pPr>
        <w:pStyle w:val="Plattetekst"/>
        <w:ind w:left="0" w:right="1134"/>
        <w:rPr>
          <w:rFonts w:ascii="Arial" w:hAnsi="Arial" w:cs="Arial"/>
          <w:sz w:val="20"/>
        </w:rPr>
      </w:pPr>
    </w:p>
    <w:p w14:paraId="71FA3846" w14:textId="77777777" w:rsidR="00307806" w:rsidRDefault="00307806">
      <w:pPr>
        <w:pStyle w:val="Plattetekst"/>
        <w:spacing w:before="1"/>
        <w:ind w:left="0" w:right="1134"/>
        <w:rPr>
          <w:rFonts w:ascii="Arial" w:hAnsi="Arial" w:cs="Arial"/>
          <w:sz w:val="20"/>
        </w:rPr>
      </w:pPr>
    </w:p>
    <w:p w14:paraId="274DD3E9" w14:textId="77777777" w:rsidR="00307806" w:rsidRDefault="008378FF">
      <w:pPr>
        <w:pStyle w:val="Plattetekst"/>
        <w:spacing w:before="4"/>
        <w:ind w:left="0" w:right="1134"/>
        <w:rPr>
          <w:color w:val="000000"/>
        </w:rPr>
      </w:pPr>
      <w:r>
        <w:rPr>
          <w:rFonts w:ascii="Arial" w:hAnsi="Arial" w:cs="Arial"/>
          <w:color w:val="000000"/>
        </w:rPr>
        <w:t>Aan de gemeente Niederkrüchten</w:t>
      </w:r>
    </w:p>
    <w:p w14:paraId="6FC75C7F" w14:textId="77777777" w:rsidR="00307806" w:rsidRDefault="008378FF">
      <w:pPr>
        <w:pStyle w:val="Plattetekst"/>
        <w:spacing w:before="5"/>
        <w:ind w:left="0" w:right="1134"/>
        <w:rPr>
          <w:color w:val="000000"/>
        </w:rPr>
      </w:pPr>
      <w:r>
        <w:rPr>
          <w:rFonts w:ascii="Arial" w:hAnsi="Arial" w:cs="Arial"/>
          <w:color w:val="000000"/>
        </w:rPr>
        <w:t>t.a.v. de heer burgemeester Karl-Heinz Wassong, de gemeenteraad en de administratie</w:t>
      </w:r>
    </w:p>
    <w:p w14:paraId="4E345F95" w14:textId="77777777" w:rsidR="00307806" w:rsidRDefault="008378FF">
      <w:pPr>
        <w:pStyle w:val="Plattetekst"/>
        <w:spacing w:before="5"/>
        <w:ind w:left="0" w:right="1134"/>
        <w:rPr>
          <w:color w:val="000000"/>
        </w:rPr>
      </w:pPr>
      <w:r>
        <w:rPr>
          <w:rFonts w:ascii="Arial" w:hAnsi="Arial" w:cs="Arial"/>
          <w:color w:val="000000"/>
        </w:rPr>
        <w:t>Laurentiusstr. 19</w:t>
      </w:r>
    </w:p>
    <w:p w14:paraId="4A43C340" w14:textId="77777777" w:rsidR="00307806" w:rsidRDefault="008378FF">
      <w:pPr>
        <w:pStyle w:val="Plattetekst"/>
        <w:ind w:left="0" w:right="1134"/>
        <w:rPr>
          <w:color w:val="000000"/>
        </w:rPr>
      </w:pPr>
      <w:r>
        <w:rPr>
          <w:rFonts w:ascii="Arial" w:hAnsi="Arial" w:cs="Arial"/>
          <w:color w:val="000000"/>
        </w:rPr>
        <w:t>D-41372 Niederkrüchten</w:t>
      </w:r>
    </w:p>
    <w:p w14:paraId="24A64C36" w14:textId="77777777" w:rsidR="00307806" w:rsidRDefault="000859DB">
      <w:pPr>
        <w:pStyle w:val="Plattetekst"/>
        <w:ind w:left="0" w:right="1134"/>
      </w:pPr>
      <w:hyperlink r:id="rId7">
        <w:r w:rsidR="008378FF">
          <w:rPr>
            <w:rFonts w:ascii="Arial" w:hAnsi="Arial" w:cs="Arial"/>
            <w:color w:val="000000"/>
            <w:spacing w:val="-1"/>
          </w:rPr>
          <w:t>bauleitplanung@niederkruechten.de</w:t>
        </w:r>
      </w:hyperlink>
    </w:p>
    <w:p w14:paraId="1AC684EB" w14:textId="77777777" w:rsidR="00307806" w:rsidRDefault="00307806">
      <w:pPr>
        <w:pStyle w:val="Plattetekst"/>
        <w:ind w:left="0" w:right="1134"/>
        <w:rPr>
          <w:rFonts w:ascii="Arial" w:hAnsi="Arial" w:cs="Arial"/>
          <w:sz w:val="26"/>
        </w:rPr>
      </w:pPr>
    </w:p>
    <w:p w14:paraId="4CE5E1EB" w14:textId="77777777" w:rsidR="00307806" w:rsidRDefault="00307806">
      <w:pPr>
        <w:pStyle w:val="Plattetekst"/>
        <w:ind w:left="0" w:right="1134"/>
        <w:rPr>
          <w:rFonts w:ascii="Arial" w:hAnsi="Arial" w:cs="Arial"/>
          <w:sz w:val="26"/>
        </w:rPr>
      </w:pPr>
    </w:p>
    <w:p w14:paraId="2A18D734" w14:textId="77777777" w:rsidR="00307806" w:rsidRDefault="008378FF">
      <w:pPr>
        <w:pStyle w:val="Plattetekst"/>
        <w:spacing w:before="2"/>
        <w:ind w:left="0" w:right="1134"/>
        <w:rPr>
          <w:rFonts w:ascii="Oxygen" w:hAnsi="Oxygen"/>
          <w:b/>
          <w:bCs/>
          <w:color w:val="333333"/>
          <w:shd w:val="clear" w:color="auto" w:fill="FFFFFF"/>
        </w:rPr>
      </w:pPr>
      <w:r>
        <w:rPr>
          <w:rFonts w:ascii="Oxygen" w:hAnsi="Oxygen"/>
          <w:b/>
          <w:bCs/>
          <w:color w:val="333333"/>
          <w:shd w:val="clear" w:color="auto" w:fill="FFFFFF"/>
        </w:rPr>
        <w:t xml:space="preserve">   Ontwerp 70e bestemmingsplanwijziging </w:t>
      </w:r>
    </w:p>
    <w:p w14:paraId="1604AFC6" w14:textId="77777777" w:rsidR="00307806" w:rsidRDefault="008378FF">
      <w:pPr>
        <w:pStyle w:val="Plattetekst"/>
        <w:spacing w:before="2"/>
        <w:ind w:left="0" w:right="1134"/>
        <w:rPr>
          <w:rFonts w:ascii="Oxygen" w:hAnsi="Oxygen"/>
          <w:b/>
          <w:bCs/>
          <w:color w:val="333333"/>
          <w:shd w:val="clear" w:color="auto" w:fill="FFFFFF"/>
        </w:rPr>
      </w:pPr>
      <w:r>
        <w:rPr>
          <w:rFonts w:ascii="Oxygen" w:hAnsi="Oxygen"/>
          <w:b/>
          <w:bCs/>
          <w:color w:val="333333"/>
          <w:shd w:val="clear" w:color="auto" w:fill="FFFFFF"/>
        </w:rPr>
        <w:t xml:space="preserve">   “Uitbreitung Groepszuiveringsinstallatie Overhetfeld” </w:t>
      </w:r>
    </w:p>
    <w:p w14:paraId="4CD7F627" w14:textId="77777777" w:rsidR="00307806" w:rsidRDefault="00307806">
      <w:pPr>
        <w:pStyle w:val="Plattetekst"/>
        <w:spacing w:before="1"/>
        <w:ind w:left="0" w:right="1134"/>
        <w:rPr>
          <w:rFonts w:ascii="Arial" w:hAnsi="Arial" w:cs="Arial"/>
          <w:color w:val="000000"/>
          <w:sz w:val="22"/>
          <w:szCs w:val="22"/>
        </w:rPr>
      </w:pPr>
    </w:p>
    <w:p w14:paraId="140B0AFD" w14:textId="77777777" w:rsidR="00307806" w:rsidRDefault="00307806">
      <w:pPr>
        <w:pStyle w:val="Plattetekst"/>
        <w:spacing w:before="1"/>
        <w:ind w:left="0" w:right="1134"/>
        <w:rPr>
          <w:color w:val="000000"/>
        </w:rPr>
      </w:pPr>
    </w:p>
    <w:p w14:paraId="06B15711" w14:textId="290AB8C2" w:rsidR="00307806" w:rsidRPr="008378FF" w:rsidRDefault="008378FF" w:rsidP="008378FF">
      <w:pPr>
        <w:ind w:left="0"/>
        <w:rPr>
          <w:rFonts w:cs="Arial"/>
        </w:rPr>
      </w:pPr>
      <w:r w:rsidRPr="008378FF">
        <w:rPr>
          <w:rFonts w:cs="Arial"/>
        </w:rPr>
        <w:t xml:space="preserve">Niederkrüchten, </w:t>
      </w:r>
      <w:r w:rsidR="00775F94">
        <w:rPr>
          <w:rFonts w:cs="Arial"/>
        </w:rPr>
        <w:t>30</w:t>
      </w:r>
      <w:r w:rsidRPr="008378FF">
        <w:rPr>
          <w:rFonts w:cs="Arial"/>
        </w:rPr>
        <w:t xml:space="preserve"> juli 2024</w:t>
      </w:r>
    </w:p>
    <w:p w14:paraId="5C65E1C5" w14:textId="77777777" w:rsidR="00307806" w:rsidRPr="008378FF" w:rsidRDefault="00307806" w:rsidP="008378FF">
      <w:pPr>
        <w:ind w:left="0"/>
        <w:rPr>
          <w:rFonts w:cs="Arial"/>
        </w:rPr>
      </w:pPr>
    </w:p>
    <w:p w14:paraId="4B931E0E" w14:textId="77777777" w:rsidR="00307806" w:rsidRPr="008378FF" w:rsidRDefault="00307806" w:rsidP="008378FF">
      <w:pPr>
        <w:ind w:left="0"/>
        <w:rPr>
          <w:rFonts w:cs="Arial"/>
        </w:rPr>
      </w:pPr>
    </w:p>
    <w:p w14:paraId="65F4D09B" w14:textId="77777777" w:rsidR="00307806" w:rsidRPr="008378FF" w:rsidRDefault="008378FF" w:rsidP="008378FF">
      <w:pPr>
        <w:ind w:left="0"/>
        <w:rPr>
          <w:rFonts w:cs="Arial"/>
        </w:rPr>
      </w:pPr>
      <w:r w:rsidRPr="008378FF">
        <w:rPr>
          <w:rFonts w:cs="Arial"/>
        </w:rPr>
        <w:t>Geachte heer burgemeester, geachte dames en heren,</w:t>
      </w:r>
    </w:p>
    <w:p w14:paraId="7BF3BC1F" w14:textId="77777777" w:rsidR="00307806" w:rsidRPr="008378FF" w:rsidRDefault="00307806" w:rsidP="008378FF">
      <w:pPr>
        <w:ind w:left="0"/>
        <w:rPr>
          <w:rFonts w:cs="Arial"/>
        </w:rPr>
      </w:pPr>
    </w:p>
    <w:p w14:paraId="5084EE17" w14:textId="77777777" w:rsidR="00307806" w:rsidRPr="008378FF" w:rsidRDefault="008378FF" w:rsidP="008378FF">
      <w:pPr>
        <w:ind w:left="0"/>
        <w:rPr>
          <w:rFonts w:cs="Arial"/>
        </w:rPr>
      </w:pPr>
      <w:r w:rsidRPr="008378FF">
        <w:rPr>
          <w:rFonts w:cs="Arial"/>
        </w:rPr>
        <w:t>De Commissie voor Planning, Verkeer en Eigendommen van de gemeente Niederkrüchten heeft in haar vergadering van 6 juni 2024 besloten tot bekendmaking van het ontwerp van de 70e wijziging van het bestemmingsplan “Uitbreitung Groepszuiveringsinstallatie Overhetfeld”, dit overeenkomstig paragraaf 3 (2) van de Duitse Bouwwetgeving (BauGB) in de versie die op 3 november 2017 is gepubliceerd (BGBl. I blz. 3634), laatstelijk gewijzigd bij artikel 3 van de wet van 20 december 2023 (BGBl. 2023 I nr. 394).</w:t>
      </w:r>
    </w:p>
    <w:p w14:paraId="16AED9E0" w14:textId="77777777" w:rsidR="00307806" w:rsidRPr="008378FF" w:rsidRDefault="00307806" w:rsidP="008378FF">
      <w:pPr>
        <w:ind w:left="0"/>
        <w:rPr>
          <w:rFonts w:cs="Arial"/>
        </w:rPr>
      </w:pPr>
    </w:p>
    <w:p w14:paraId="4CE920F8" w14:textId="77777777" w:rsidR="00307806" w:rsidRPr="008378FF" w:rsidRDefault="008378FF" w:rsidP="008378FF">
      <w:pPr>
        <w:ind w:left="0"/>
        <w:rPr>
          <w:rFonts w:cs="Arial"/>
        </w:rPr>
      </w:pPr>
      <w:r w:rsidRPr="008378FF">
        <w:rPr>
          <w:rFonts w:cs="Arial"/>
        </w:rPr>
        <w:t xml:space="preserve">Het doel van de planning is het creëren van de juridisch-planologische vereisten voor de uitbreiding van de capaciteit van de groepszuiveringsinstallatie aan de Schwalmweg in Overhetfeld. </w:t>
      </w:r>
    </w:p>
    <w:p w14:paraId="26A2A595" w14:textId="77777777" w:rsidR="00307806" w:rsidRPr="008378FF" w:rsidRDefault="008378FF" w:rsidP="008378FF">
      <w:pPr>
        <w:ind w:left="0"/>
        <w:rPr>
          <w:rFonts w:cs="Arial"/>
        </w:rPr>
      </w:pPr>
      <w:r w:rsidRPr="008378FF">
        <w:rPr>
          <w:rFonts w:cs="Arial"/>
        </w:rPr>
        <w:t>Het ontwerp van de bestemmingsplanwijziging met de toelichting inclusief het milieurapport en de naar het oordeel van de gemeente Niederkrüchten belangrijkste reeds ingediende milieucommentaren wordt overeenkomstig § 3 (2) zin 1 BauGB vanaf 24 juni 2024 tot en met 2 augustus 2024 op de website van de gemeente Niederkrüchten gepubliceerd.</w:t>
      </w:r>
    </w:p>
    <w:p w14:paraId="48B716A7" w14:textId="77777777" w:rsidR="00307806" w:rsidRPr="008378FF" w:rsidRDefault="008378FF" w:rsidP="008378FF">
      <w:pPr>
        <w:ind w:left="0"/>
        <w:rPr>
          <w:rFonts w:cs="Arial"/>
        </w:rPr>
      </w:pPr>
      <w:r w:rsidRPr="008378FF">
        <w:rPr>
          <w:rFonts w:cs="Arial"/>
        </w:rPr>
        <w:t>Zienswijzen over het ontwerp van wijziging van het bestemmingsplan kunnen gedurende de publicatieperiode worden ingediend. Opmerkingen moeten per elektronische post worden ingediend bij bauleitplanung@niederkruechten.de. Desgewenst kunnen ze ook schriftelijk of mondeling ter registratie worden ingediend op het bovengenoemde adres.</w:t>
      </w:r>
    </w:p>
    <w:p w14:paraId="32ECD01F" w14:textId="77777777" w:rsidR="00307806" w:rsidRPr="008378FF" w:rsidRDefault="00307806" w:rsidP="008378FF">
      <w:pPr>
        <w:ind w:left="0"/>
        <w:rPr>
          <w:rFonts w:cs="Arial"/>
        </w:rPr>
      </w:pPr>
    </w:p>
    <w:p w14:paraId="49DABDFC" w14:textId="48A207A5" w:rsidR="00307806" w:rsidRDefault="008378FF" w:rsidP="00346D8C">
      <w:pPr>
        <w:ind w:left="0"/>
        <w:rPr>
          <w:rFonts w:cs="Arial"/>
          <w:sz w:val="22"/>
        </w:rPr>
      </w:pPr>
      <w:r w:rsidRPr="008378FF">
        <w:rPr>
          <w:rFonts w:cs="Arial"/>
        </w:rPr>
        <w:t xml:space="preserve">Graag maken wij van deze gelegenheid gebruik en willen wij tegen het voorliggend bestemmingsplan bezwaar aantekenen. Dit bezwaar is in lijn met het met de zienswijze (dd 28-10- 2023)  die wij eerder hebben ingebracht tegen de 70e wijziging van het bestemmingsplan van de gemeente Niederkrüchten. De toen gemaakte bezwaren willen wij hier opnieuw ten gehore brengen en vragen om onze toenmalige zienswijze als integraal bestanddeel van het onderhavige document te beschouwen. </w:t>
      </w:r>
    </w:p>
    <w:p w14:paraId="67B73D51" w14:textId="77777777" w:rsidR="00307806" w:rsidRDefault="00307806">
      <w:pPr>
        <w:pStyle w:val="Plattetekst"/>
        <w:spacing w:before="1"/>
        <w:ind w:left="0" w:right="1134"/>
        <w:rPr>
          <w:rFonts w:ascii="Arial" w:hAnsi="Arial" w:cs="Arial"/>
          <w:sz w:val="22"/>
        </w:rPr>
      </w:pPr>
    </w:p>
    <w:p w14:paraId="7BB84548" w14:textId="77777777" w:rsidR="00307806" w:rsidRDefault="008378FF">
      <w:pPr>
        <w:widowControl/>
        <w:ind w:left="0"/>
        <w:rPr>
          <w:rFonts w:cs="Arial"/>
          <w:sz w:val="22"/>
          <w:szCs w:val="24"/>
        </w:rPr>
      </w:pPr>
      <w:r>
        <w:br w:type="page"/>
      </w:r>
    </w:p>
    <w:p w14:paraId="6746DAD5" w14:textId="77777777" w:rsidR="00307806" w:rsidRDefault="00307806">
      <w:pPr>
        <w:pStyle w:val="Plattetekst"/>
        <w:ind w:left="0" w:right="1134"/>
        <w:rPr>
          <w:rFonts w:ascii="Arial" w:hAnsi="Arial" w:cs="Arial"/>
          <w:sz w:val="22"/>
        </w:rPr>
      </w:pPr>
    </w:p>
    <w:p w14:paraId="24460B00" w14:textId="77777777" w:rsidR="00307806" w:rsidRDefault="00307806">
      <w:pPr>
        <w:pStyle w:val="Plattetekst"/>
        <w:spacing w:before="1"/>
        <w:ind w:left="0" w:right="1134"/>
        <w:rPr>
          <w:rFonts w:ascii="Arial" w:hAnsi="Arial" w:cs="Arial"/>
          <w:sz w:val="22"/>
        </w:rPr>
      </w:pPr>
    </w:p>
    <w:p w14:paraId="2E20CEE0" w14:textId="77777777" w:rsidR="00307806" w:rsidRDefault="00307806">
      <w:pPr>
        <w:pStyle w:val="Plattetekst"/>
        <w:spacing w:before="1"/>
        <w:ind w:left="0" w:right="1134"/>
        <w:rPr>
          <w:rFonts w:ascii="Arial" w:hAnsi="Arial" w:cs="Arial"/>
          <w:sz w:val="22"/>
        </w:rPr>
      </w:pPr>
    </w:p>
    <w:p w14:paraId="3BAD32FA" w14:textId="77777777" w:rsidR="00307806" w:rsidRDefault="008378FF">
      <w:pPr>
        <w:pStyle w:val="Plattetekst"/>
        <w:spacing w:before="1"/>
        <w:ind w:left="0" w:right="1134"/>
        <w:rPr>
          <w:rFonts w:ascii="Arial" w:hAnsi="Arial" w:cs="Arial"/>
          <w:b/>
          <w:bCs/>
          <w:sz w:val="22"/>
        </w:rPr>
      </w:pPr>
      <w:r>
        <w:rPr>
          <w:rFonts w:ascii="Arial" w:hAnsi="Arial" w:cs="Arial"/>
          <w:b/>
          <w:bCs/>
          <w:sz w:val="22"/>
        </w:rPr>
        <w:t>Het voornemen</w:t>
      </w:r>
    </w:p>
    <w:p w14:paraId="7E898539" w14:textId="77777777" w:rsidR="00307806" w:rsidRDefault="008378FF">
      <w:pPr>
        <w:pStyle w:val="Plattetekst"/>
        <w:spacing w:before="1"/>
        <w:ind w:left="0" w:right="1134"/>
        <w:jc w:val="both"/>
      </w:pPr>
      <w:r>
        <w:rPr>
          <w:noProof/>
        </w:rPr>
        <w:drawing>
          <wp:anchor distT="0" distB="0" distL="114300" distR="114300" simplePos="0" relativeHeight="5" behindDoc="0" locked="0" layoutInCell="0" allowOverlap="1" wp14:anchorId="39B641E6" wp14:editId="140A73A2">
            <wp:simplePos x="0" y="0"/>
            <wp:positionH relativeFrom="page">
              <wp:align>left</wp:align>
            </wp:positionH>
            <wp:positionV relativeFrom="paragraph">
              <wp:posOffset>510540</wp:posOffset>
            </wp:positionV>
            <wp:extent cx="7644765" cy="5410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8"/>
                    <a:stretch>
                      <a:fillRect/>
                    </a:stretch>
                  </pic:blipFill>
                  <pic:spPr bwMode="auto">
                    <a:xfrm>
                      <a:off x="0" y="0"/>
                      <a:ext cx="7644765" cy="5410200"/>
                    </a:xfrm>
                    <a:prstGeom prst="rect">
                      <a:avLst/>
                    </a:prstGeom>
                  </pic:spPr>
                </pic:pic>
              </a:graphicData>
            </a:graphic>
          </wp:anchor>
        </w:drawing>
      </w:r>
      <w:r>
        <w:rPr>
          <w:rFonts w:ascii="Arial" w:hAnsi="Arial" w:cs="Arial"/>
          <w:sz w:val="22"/>
        </w:rPr>
        <w:t>Ten opzichte van het eerder gepresenteerde plan is er sprake van een verkleining van de uitbreiding met ca 20% (1800 m2), bestaande aan uit ca 200 m2 bos en ca 1600 m2 grasland, zie onderstaand kaartje .</w:t>
      </w:r>
    </w:p>
    <w:p w14:paraId="7CC8C4D4" w14:textId="77777777" w:rsidR="00307806" w:rsidRDefault="00307806">
      <w:pPr>
        <w:pStyle w:val="Plattetekst"/>
        <w:spacing w:before="1"/>
        <w:ind w:left="0" w:right="1134"/>
        <w:rPr>
          <w:rFonts w:ascii="Arial" w:hAnsi="Arial" w:cs="Arial"/>
          <w:sz w:val="22"/>
        </w:rPr>
      </w:pPr>
    </w:p>
    <w:p w14:paraId="3D33F339" w14:textId="77777777" w:rsidR="00307806" w:rsidRPr="008378FF" w:rsidRDefault="008378FF" w:rsidP="008378FF">
      <w:pPr>
        <w:ind w:left="0"/>
        <w:rPr>
          <w:rFonts w:cs="Arial"/>
        </w:rPr>
      </w:pPr>
      <w:r w:rsidRPr="008378FF">
        <w:rPr>
          <w:rFonts w:cs="Arial"/>
        </w:rPr>
        <w:t xml:space="preserve">Hierdoor blijft een mogelijke renaturrierung van de Swalm mogelijk, hetgeen op zich zelf een verbetetering is. </w:t>
      </w:r>
    </w:p>
    <w:p w14:paraId="0D06B571" w14:textId="77777777" w:rsidR="00307806" w:rsidRPr="008378FF" w:rsidRDefault="00307806" w:rsidP="008378FF">
      <w:pPr>
        <w:ind w:left="0"/>
        <w:rPr>
          <w:rFonts w:cs="Arial"/>
        </w:rPr>
      </w:pPr>
    </w:p>
    <w:p w14:paraId="0EBBDDB1" w14:textId="56DA0EC8" w:rsidR="008378FF" w:rsidRPr="008378FF" w:rsidRDefault="008378FF" w:rsidP="008378FF">
      <w:pPr>
        <w:ind w:left="0"/>
        <w:rPr>
          <w:rFonts w:cs="Arial"/>
        </w:rPr>
      </w:pPr>
      <w:r w:rsidRPr="008378FF">
        <w:rPr>
          <w:rFonts w:cs="Arial"/>
        </w:rPr>
        <w:t xml:space="preserve">Feit blijft dat de uitbreiding plaats vindt in het groen en wel in het </w:t>
      </w:r>
      <w:bookmarkStart w:id="0" w:name="_Hlk172634124"/>
      <w:r w:rsidRPr="008378FF">
        <w:rPr>
          <w:rFonts w:cs="Arial"/>
        </w:rPr>
        <w:t xml:space="preserve">Landschaftsschutzgebiet L07 </w:t>
      </w:r>
      <w:bookmarkEnd w:id="0"/>
      <w:r w:rsidRPr="008378FF">
        <w:rPr>
          <w:rFonts w:cs="Arial"/>
        </w:rPr>
        <w:t>Schwalmniederung. Verder is de geplande uitbreiding gelegen op een steenworp afstand van het FFH -Gebiet Schwalmtal (DE-4703-301) en het Landschaftsschutzgebiet L08 Bockler Berg. (Bron: Landschaftsplan „Grenzwald/Schwalm“ Stand: November 2023, 3.4 Landschaftsschutzgebiete gemäß § 26 BnatSchG)</w:t>
      </w:r>
      <w:r w:rsidR="00842570">
        <w:rPr>
          <w:rFonts w:cs="Arial"/>
        </w:rPr>
        <w:t xml:space="preserve">. </w:t>
      </w:r>
    </w:p>
    <w:p w14:paraId="127A335E" w14:textId="77777777" w:rsidR="00307806" w:rsidRPr="008378FF" w:rsidRDefault="00307806" w:rsidP="008378FF">
      <w:pPr>
        <w:ind w:left="0"/>
        <w:rPr>
          <w:rFonts w:cs="Arial"/>
        </w:rPr>
      </w:pPr>
    </w:p>
    <w:p w14:paraId="75115019" w14:textId="77777777" w:rsidR="00307806" w:rsidRPr="008378FF" w:rsidRDefault="008378FF" w:rsidP="008378FF">
      <w:pPr>
        <w:ind w:left="0"/>
        <w:rPr>
          <w:rFonts w:cs="Arial"/>
        </w:rPr>
      </w:pPr>
      <w:r w:rsidRPr="008378FF">
        <w:rPr>
          <w:rFonts w:cs="Arial"/>
        </w:rPr>
        <w:t xml:space="preserve">Wat ons betreft blijven daarom de eerder ingediende inhoudelijke landschappelijke en ecologische  bezwaren van kracht. </w:t>
      </w:r>
    </w:p>
    <w:p w14:paraId="343ABCB4" w14:textId="77777777" w:rsidR="00307806" w:rsidRDefault="00307806">
      <w:pPr>
        <w:ind w:left="0"/>
        <w:jc w:val="both"/>
        <w:rPr>
          <w:rFonts w:cs="Arial"/>
          <w:sz w:val="22"/>
        </w:rPr>
      </w:pPr>
    </w:p>
    <w:p w14:paraId="4C661557" w14:textId="77777777" w:rsidR="00307806" w:rsidRDefault="00307806">
      <w:pPr>
        <w:ind w:left="0"/>
        <w:rPr>
          <w:rFonts w:cs="Arial"/>
        </w:rPr>
      </w:pPr>
    </w:p>
    <w:p w14:paraId="034D7D2E" w14:textId="77777777" w:rsidR="00307806" w:rsidRDefault="00307806">
      <w:pPr>
        <w:ind w:left="0"/>
        <w:rPr>
          <w:rFonts w:cs="Arial"/>
        </w:rPr>
      </w:pPr>
    </w:p>
    <w:p w14:paraId="4EC807A1" w14:textId="77777777" w:rsidR="00307806" w:rsidRDefault="00307806">
      <w:pPr>
        <w:ind w:left="0"/>
        <w:rPr>
          <w:rFonts w:cs="Arial"/>
        </w:rPr>
      </w:pPr>
    </w:p>
    <w:p w14:paraId="6AD994FD" w14:textId="77777777" w:rsidR="00307806" w:rsidRDefault="00307806">
      <w:pPr>
        <w:ind w:left="0"/>
        <w:rPr>
          <w:rFonts w:cs="Arial"/>
        </w:rPr>
      </w:pPr>
    </w:p>
    <w:p w14:paraId="3835952A" w14:textId="77777777" w:rsidR="00307806" w:rsidRDefault="008378FF" w:rsidP="008378FF">
      <w:pPr>
        <w:ind w:left="0"/>
      </w:pPr>
      <w:r>
        <w:rPr>
          <w:rFonts w:cs="Arial"/>
        </w:rPr>
        <w:t>Aangezien zelfs bij een toename van 10.000 inwoners de huidige zuiveringscapaciteit voldoende is mag in redelijkheid worden aangenomen dat degeplande uitbreiding feitelijk bedoeld is om de ontwikkeling van het bedrijvetrrein</w:t>
      </w:r>
      <w:r>
        <w:rPr>
          <w:lang w:eastAsia="nl-NL"/>
        </w:rPr>
        <w:t xml:space="preserve"> Javelin Barracks" in Elmpt</w:t>
      </w:r>
      <w:r>
        <w:rPr>
          <w:rFonts w:cs="Arial"/>
        </w:rPr>
        <w:t xml:space="preserve"> mogelijk te maken. </w:t>
      </w:r>
    </w:p>
    <w:p w14:paraId="7AA82B6B" w14:textId="77777777" w:rsidR="00307806" w:rsidRDefault="008378FF" w:rsidP="008378FF">
      <w:pPr>
        <w:ind w:left="0"/>
      </w:pPr>
      <w:r>
        <w:rPr>
          <w:rFonts w:cs="Arial"/>
        </w:rPr>
        <w:t>Omdat wij van mening zijn dat een dergelijk megalomaan bedrijventerrein om vele redenen niet wenselijk is en dus niet zou moeten worden gerealiseerd vervalt ook de noodzaak om de zuiveringsinstallatie uit te breiden.</w:t>
      </w:r>
    </w:p>
    <w:p w14:paraId="2096ACCC" w14:textId="77777777" w:rsidR="00307806" w:rsidRDefault="00307806" w:rsidP="008378FF">
      <w:pPr>
        <w:ind w:left="0"/>
        <w:rPr>
          <w:rFonts w:cs="Arial"/>
        </w:rPr>
      </w:pPr>
    </w:p>
    <w:p w14:paraId="35F611BB" w14:textId="5AAB6BC6" w:rsidR="008378FF" w:rsidRPr="008378FF" w:rsidRDefault="008378FF" w:rsidP="008378FF">
      <w:pPr>
        <w:ind w:left="0"/>
        <w:rPr>
          <w:rFonts w:cs="Arial"/>
        </w:rPr>
      </w:pPr>
      <w:r w:rsidRPr="008378FF">
        <w:rPr>
          <w:rFonts w:cs="Arial"/>
        </w:rPr>
        <w:t>Wij verwijzen verder naar de zienswijze van het te Oberhausen gevestigde Deelstaatbureau van de Natuurbeschermingsorganisaties in Nordrijn-Westfalen (Landebüro der Naturschutz</w:t>
      </w:r>
      <w:r w:rsidRPr="008378FF">
        <w:rPr>
          <w:rFonts w:cs="Arial"/>
        </w:rPr>
        <w:softHyphen/>
        <w:t>organisationen Nordrhein-Westfalen). Dit bezwaar tegen de 70e wijziging van het bestemmingsplan “GKA Uitbreitung Overhetfeld”  maken wij ook – opnieuw - in hun geheel tot onderwerp van onze bedenkingen en vragen ook hier om al deze zienswijzen als integraal bestanddeel van onze eigen zienswijze te beschouwen.</w:t>
      </w:r>
    </w:p>
    <w:p w14:paraId="446AEC87" w14:textId="77777777" w:rsidR="00307806" w:rsidRDefault="00307806" w:rsidP="008378FF">
      <w:pPr>
        <w:ind w:left="0"/>
        <w:rPr>
          <w:rFonts w:cs="Arial"/>
        </w:rPr>
      </w:pPr>
    </w:p>
    <w:p w14:paraId="5500CBDC" w14:textId="77777777" w:rsidR="00307806" w:rsidRDefault="008378FF" w:rsidP="008378FF">
      <w:pPr>
        <w:ind w:left="0"/>
        <w:rPr>
          <w:rFonts w:cs="Arial"/>
        </w:rPr>
      </w:pPr>
      <w:r>
        <w:rPr>
          <w:rFonts w:cs="Arial"/>
        </w:rPr>
        <w:t>Wij zouden het op prijs stellen een korte ontvangstbevestiging van deze zienswijze te mogen ontvangen.</w:t>
      </w:r>
    </w:p>
    <w:p w14:paraId="1A99A871" w14:textId="77777777" w:rsidR="00307806" w:rsidRDefault="00307806">
      <w:pPr>
        <w:ind w:left="0"/>
        <w:rPr>
          <w:rFonts w:cs="Arial"/>
        </w:rPr>
      </w:pPr>
    </w:p>
    <w:p w14:paraId="13DFB1A6" w14:textId="77777777" w:rsidR="00307806" w:rsidRDefault="00307806">
      <w:pPr>
        <w:ind w:left="0"/>
        <w:rPr>
          <w:rFonts w:cs="Arial"/>
        </w:rPr>
      </w:pPr>
    </w:p>
    <w:p w14:paraId="07AEE26F" w14:textId="77777777" w:rsidR="00307806" w:rsidRPr="008378FF" w:rsidRDefault="008378FF" w:rsidP="008378FF">
      <w:pPr>
        <w:ind w:left="0"/>
        <w:rPr>
          <w:rFonts w:cs="Arial"/>
        </w:rPr>
      </w:pPr>
      <w:r w:rsidRPr="008378FF">
        <w:rPr>
          <w:rFonts w:cs="Arial"/>
        </w:rPr>
        <w:t>Met vriendelijke groet,</w:t>
      </w:r>
    </w:p>
    <w:p w14:paraId="5B31677B" w14:textId="77777777" w:rsidR="00307806" w:rsidRPr="008378FF" w:rsidRDefault="00307806" w:rsidP="008378FF">
      <w:pPr>
        <w:ind w:left="0"/>
        <w:rPr>
          <w:rFonts w:cs="Arial"/>
        </w:rPr>
      </w:pPr>
    </w:p>
    <w:p w14:paraId="300EAE1B" w14:textId="77777777" w:rsidR="00307806" w:rsidRPr="008378FF" w:rsidRDefault="008378FF" w:rsidP="008378FF">
      <w:pPr>
        <w:ind w:left="0"/>
        <w:rPr>
          <w:rFonts w:cs="Arial"/>
        </w:rPr>
      </w:pPr>
      <w:r w:rsidRPr="008378FF">
        <w:rPr>
          <w:rFonts w:cs="Arial"/>
        </w:rPr>
        <w:t>voor Groen Grensland e.V.,</w:t>
      </w:r>
    </w:p>
    <w:p w14:paraId="3E39FF2D" w14:textId="77777777" w:rsidR="00307806" w:rsidRPr="008378FF" w:rsidRDefault="008378FF" w:rsidP="008378FF">
      <w:pPr>
        <w:ind w:left="0"/>
        <w:rPr>
          <w:rFonts w:cs="Arial"/>
        </w:rPr>
      </w:pPr>
      <w:r w:rsidRPr="008378FF">
        <w:rPr>
          <w:rFonts w:cs="Arial"/>
        </w:rPr>
        <w:t>Dr. Nina Ungerechts, Ir. Hans Heijnen, Dr. Andreas Fink</w:t>
      </w:r>
    </w:p>
    <w:p w14:paraId="1E0EC9AC" w14:textId="1C04247A" w:rsidR="008378FF" w:rsidRDefault="008378FF">
      <w:pPr>
        <w:pStyle w:val="Plattetekst"/>
        <w:spacing w:before="1"/>
        <w:ind w:left="0" w:right="1134"/>
        <w:rPr>
          <w:rFonts w:ascii="Arial" w:hAnsi="Arial" w:cs="Arial"/>
          <w:sz w:val="22"/>
        </w:rPr>
      </w:pPr>
    </w:p>
    <w:p w14:paraId="2A224988" w14:textId="35C455A0" w:rsidR="008378FF" w:rsidRDefault="008378FF">
      <w:pPr>
        <w:pStyle w:val="Plattetekst"/>
        <w:spacing w:before="1"/>
        <w:ind w:left="0" w:right="1134"/>
        <w:rPr>
          <w:rFonts w:ascii="Arial" w:hAnsi="Arial" w:cs="Arial"/>
          <w:sz w:val="22"/>
        </w:rPr>
      </w:pPr>
    </w:p>
    <w:p w14:paraId="3D70C874" w14:textId="77777777" w:rsidR="008378FF" w:rsidRDefault="008378FF">
      <w:pPr>
        <w:pStyle w:val="Plattetekst"/>
        <w:spacing w:before="1"/>
        <w:ind w:left="0" w:right="1134"/>
        <w:rPr>
          <w:rFonts w:ascii="Arial" w:hAnsi="Arial" w:cs="Arial"/>
          <w:sz w:val="22"/>
        </w:rPr>
      </w:pPr>
    </w:p>
    <w:p w14:paraId="280E74E3" w14:textId="77777777" w:rsidR="008378FF" w:rsidRDefault="008378FF">
      <w:pPr>
        <w:pStyle w:val="Plattetekst"/>
        <w:spacing w:before="1"/>
        <w:ind w:left="0" w:right="1134"/>
        <w:rPr>
          <w:rFonts w:ascii="Arial" w:hAnsi="Arial" w:cs="Arial"/>
          <w:sz w:val="22"/>
        </w:rPr>
      </w:pPr>
    </w:p>
    <w:p w14:paraId="1727E904" w14:textId="77777777" w:rsidR="008378FF" w:rsidRDefault="008378FF">
      <w:pPr>
        <w:pStyle w:val="Plattetekst"/>
        <w:spacing w:before="1"/>
        <w:ind w:left="0" w:right="1134"/>
        <w:rPr>
          <w:rFonts w:ascii="Arial" w:hAnsi="Arial" w:cs="Arial"/>
          <w:sz w:val="22"/>
        </w:rPr>
      </w:pPr>
    </w:p>
    <w:p w14:paraId="51FF321F" w14:textId="77777777" w:rsidR="00307806" w:rsidRDefault="00307806">
      <w:pPr>
        <w:pStyle w:val="Plattetekst"/>
        <w:spacing w:before="1"/>
        <w:ind w:left="0" w:right="1134"/>
        <w:rPr>
          <w:rFonts w:ascii="Arial" w:hAnsi="Arial" w:cs="Arial"/>
          <w:sz w:val="22"/>
        </w:rPr>
      </w:pPr>
    </w:p>
    <w:p w14:paraId="794335F0" w14:textId="0C12B4A5" w:rsidR="008378FF" w:rsidRDefault="008378FF">
      <w:pPr>
        <w:pStyle w:val="Plattetekst"/>
        <w:spacing w:before="1"/>
        <w:ind w:left="0" w:right="1134"/>
        <w:rPr>
          <w:rFonts w:ascii="Arial" w:hAnsi="Arial" w:cs="Arial"/>
          <w:sz w:val="22"/>
        </w:rPr>
      </w:pPr>
      <w:r>
        <w:rPr>
          <w:rFonts w:ascii="Arial" w:hAnsi="Arial" w:cs="Arial"/>
          <w:sz w:val="22"/>
        </w:rPr>
        <w:t>mede namens</w:t>
      </w:r>
    </w:p>
    <w:p w14:paraId="1F7468CB" w14:textId="0E033A86" w:rsidR="00307806" w:rsidRDefault="008378FF">
      <w:pPr>
        <w:pStyle w:val="Plattetekst"/>
        <w:spacing w:before="1"/>
        <w:ind w:left="0" w:right="1134"/>
        <w:rPr>
          <w:rFonts w:ascii="Arial" w:hAnsi="Arial" w:cs="Arial"/>
          <w:sz w:val="22"/>
        </w:rPr>
      </w:pPr>
      <w:r>
        <w:rPr>
          <w:rFonts w:ascii="Arial" w:hAnsi="Arial" w:cs="Arial"/>
          <w:sz w:val="22"/>
        </w:rPr>
        <w:t>Natuur- en Milieufederatie Limburg</w:t>
      </w:r>
    </w:p>
    <w:p w14:paraId="7D64B26C" w14:textId="318B34F2" w:rsidR="00842570" w:rsidRDefault="00842570">
      <w:pPr>
        <w:pStyle w:val="Plattetekst"/>
        <w:spacing w:before="1"/>
        <w:ind w:left="0" w:right="1134"/>
        <w:rPr>
          <w:rFonts w:ascii="Arial" w:hAnsi="Arial" w:cs="Arial"/>
          <w:sz w:val="22"/>
        </w:rPr>
      </w:pPr>
      <w:r>
        <w:rPr>
          <w:rFonts w:ascii="Aptos" w:hAnsi="Aptos"/>
          <w:color w:val="000000"/>
          <w:shd w:val="clear" w:color="auto" w:fill="FFFFFF"/>
        </w:rPr>
        <w:t>Pascale Plusquin</w:t>
      </w:r>
    </w:p>
    <w:p w14:paraId="4FE4FB01" w14:textId="77777777" w:rsidR="00307806" w:rsidRDefault="00307806">
      <w:pPr>
        <w:pStyle w:val="Plattetekst"/>
        <w:spacing w:before="1"/>
        <w:ind w:left="0" w:right="1134"/>
        <w:rPr>
          <w:rFonts w:ascii="Arial" w:hAnsi="Arial" w:cs="Arial"/>
          <w:sz w:val="22"/>
        </w:rPr>
      </w:pPr>
    </w:p>
    <w:p w14:paraId="1E7E253D" w14:textId="77777777" w:rsidR="00307806" w:rsidRDefault="00307806">
      <w:pPr>
        <w:pStyle w:val="Plattetekst"/>
        <w:spacing w:before="1"/>
        <w:ind w:left="0" w:right="1134"/>
        <w:rPr>
          <w:rFonts w:ascii="Arial" w:hAnsi="Arial" w:cs="Arial"/>
          <w:sz w:val="22"/>
        </w:rPr>
      </w:pPr>
    </w:p>
    <w:p w14:paraId="686760C3" w14:textId="77777777" w:rsidR="00307806" w:rsidRDefault="008378FF">
      <w:pPr>
        <w:pStyle w:val="Plattetekst"/>
        <w:spacing w:before="1"/>
        <w:ind w:left="0" w:right="1134"/>
        <w:rPr>
          <w:rFonts w:ascii="Arial" w:hAnsi="Arial" w:cs="Arial"/>
          <w:sz w:val="22"/>
        </w:rPr>
      </w:pPr>
      <w:r>
        <w:rPr>
          <w:rFonts w:ascii="Arial" w:hAnsi="Arial" w:cs="Arial"/>
          <w:sz w:val="22"/>
        </w:rPr>
        <w:t>Bijlage :</w:t>
      </w:r>
    </w:p>
    <w:p w14:paraId="60F7FD3E" w14:textId="77777777" w:rsidR="00307806" w:rsidRDefault="008378FF">
      <w:pPr>
        <w:pStyle w:val="Plattetekst"/>
        <w:spacing w:before="1"/>
        <w:ind w:left="0" w:right="1134"/>
        <w:rPr>
          <w:rFonts w:ascii="Arial" w:hAnsi="Arial" w:cs="Arial"/>
          <w:sz w:val="22"/>
        </w:rPr>
      </w:pPr>
      <w:r>
        <w:rPr>
          <w:rFonts w:ascii="Arial" w:hAnsi="Arial" w:cs="Arial"/>
          <w:sz w:val="22"/>
        </w:rPr>
        <w:t>Bezwaarschrift Groen Grensland dd 28-10-2024</w:t>
      </w:r>
    </w:p>
    <w:p w14:paraId="24BB1CA6" w14:textId="77777777" w:rsidR="00307806" w:rsidRDefault="00307806">
      <w:pPr>
        <w:ind w:left="0"/>
        <w:rPr>
          <w:rFonts w:cs="Arial"/>
        </w:rPr>
      </w:pPr>
    </w:p>
    <w:p w14:paraId="3946E013" w14:textId="77777777" w:rsidR="00307806" w:rsidRDefault="00307806">
      <w:pPr>
        <w:ind w:left="0"/>
        <w:rPr>
          <w:rFonts w:cs="Arial"/>
          <w:b/>
          <w:bCs/>
        </w:rPr>
      </w:pPr>
    </w:p>
    <w:p w14:paraId="6F0F1596" w14:textId="77777777" w:rsidR="00307806" w:rsidRDefault="00307806">
      <w:pPr>
        <w:pStyle w:val="Plattetekst"/>
        <w:spacing w:before="1"/>
        <w:ind w:left="0" w:right="1134"/>
        <w:rPr>
          <w:rFonts w:ascii="Arial" w:hAnsi="Arial" w:cs="Arial"/>
          <w:sz w:val="22"/>
        </w:rPr>
      </w:pPr>
    </w:p>
    <w:p w14:paraId="30BC0FC8" w14:textId="77777777" w:rsidR="00307806" w:rsidRDefault="00307806">
      <w:pPr>
        <w:pStyle w:val="Plattetekst"/>
        <w:spacing w:before="1"/>
        <w:ind w:left="0" w:right="1134"/>
        <w:rPr>
          <w:rFonts w:ascii="Arial" w:hAnsi="Arial" w:cs="Arial"/>
          <w:sz w:val="22"/>
        </w:rPr>
      </w:pPr>
    </w:p>
    <w:sectPr w:rsidR="00307806">
      <w:headerReference w:type="default" r:id="rId9"/>
      <w:footerReference w:type="default" r:id="rId10"/>
      <w:pgSz w:w="11906" w:h="16838"/>
      <w:pgMar w:top="1320" w:right="641" w:bottom="1200" w:left="780" w:header="727" w:footer="101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3BC81" w14:textId="77777777" w:rsidR="00593F40" w:rsidRDefault="00593F40">
      <w:r>
        <w:separator/>
      </w:r>
    </w:p>
  </w:endnote>
  <w:endnote w:type="continuationSeparator" w:id="0">
    <w:p w14:paraId="413384C0" w14:textId="77777777" w:rsidR="00593F40" w:rsidRDefault="005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xygen">
    <w:charset w:val="00"/>
    <w:family w:val="auto"/>
    <w:pitch w:val="variable"/>
    <w:sig w:usb0="A00000EF" w:usb1="4000204B"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683723"/>
      <w:docPartObj>
        <w:docPartGallery w:val="Page Numbers (Bottom of Page)"/>
        <w:docPartUnique/>
      </w:docPartObj>
    </w:sdtPr>
    <w:sdtEndPr/>
    <w:sdtContent>
      <w:p w14:paraId="38267CE9" w14:textId="77777777" w:rsidR="00307806" w:rsidRDefault="008378FF">
        <w:pPr>
          <w:pStyle w:val="Voettekst"/>
          <w:jc w:val="center"/>
        </w:pPr>
        <w:r>
          <w:fldChar w:fldCharType="begin"/>
        </w:r>
        <w:r>
          <w:instrText xml:space="preserve"> PAGE </w:instrText>
        </w:r>
        <w:r>
          <w:fldChar w:fldCharType="separate"/>
        </w:r>
        <w:r>
          <w:t>3</w:t>
        </w:r>
        <w:r>
          <w:fldChar w:fldCharType="end"/>
        </w:r>
      </w:p>
    </w:sdtContent>
  </w:sdt>
  <w:p w14:paraId="3792C28C" w14:textId="77777777" w:rsidR="00307806" w:rsidRDefault="003078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91D14" w14:textId="77777777" w:rsidR="00593F40" w:rsidRDefault="00593F40">
      <w:r>
        <w:separator/>
      </w:r>
    </w:p>
  </w:footnote>
  <w:footnote w:type="continuationSeparator" w:id="0">
    <w:p w14:paraId="15A27885" w14:textId="77777777" w:rsidR="00593F40" w:rsidRDefault="005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E925" w14:textId="5C104C68" w:rsidR="00307806" w:rsidRDefault="00842570">
    <w:pPr>
      <w:pStyle w:val="Plattetekst"/>
      <w:spacing w:line="0" w:lineRule="atLeast"/>
      <w:rPr>
        <w:rFonts w:ascii="Arial" w:hAnsi="Arial" w:cs="Arial"/>
        <w:i/>
        <w:iCs/>
        <w:sz w:val="20"/>
        <w:szCs w:val="20"/>
      </w:rPr>
    </w:pPr>
    <w:r>
      <w:rPr>
        <w:rFonts w:ascii="Arial" w:hAnsi="Arial" w:cs="Arial"/>
        <w:i/>
        <w:iCs/>
        <w:noProof/>
        <w:sz w:val="20"/>
        <w:szCs w:val="20"/>
      </w:rPr>
      <w:drawing>
        <wp:anchor distT="0" distB="0" distL="114300" distR="114300" simplePos="0" relativeHeight="251658240" behindDoc="0" locked="0" layoutInCell="1" allowOverlap="1" wp14:anchorId="3790BDDF" wp14:editId="0FA15430">
          <wp:simplePos x="0" y="0"/>
          <wp:positionH relativeFrom="column">
            <wp:posOffset>5276850</wp:posOffset>
          </wp:positionH>
          <wp:positionV relativeFrom="paragraph">
            <wp:posOffset>-80645</wp:posOffset>
          </wp:positionV>
          <wp:extent cx="1324610" cy="460375"/>
          <wp:effectExtent l="0" t="0" r="8890" b="0"/>
          <wp:wrapSquare wrapText="bothSides"/>
          <wp:docPr id="19292698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8FF">
      <w:rPr>
        <w:noProof/>
      </w:rPr>
      <w:drawing>
        <wp:anchor distT="0" distB="0" distL="0" distR="0" simplePos="0" relativeHeight="2" behindDoc="0" locked="0" layoutInCell="0" allowOverlap="1" wp14:anchorId="5FADE84E" wp14:editId="2DB5ED4D">
          <wp:simplePos x="0" y="0"/>
          <wp:positionH relativeFrom="column">
            <wp:posOffset>37465</wp:posOffset>
          </wp:positionH>
          <wp:positionV relativeFrom="paragraph">
            <wp:posOffset>-261620</wp:posOffset>
          </wp:positionV>
          <wp:extent cx="1323975" cy="608330"/>
          <wp:effectExtent l="0" t="0" r="0" b="0"/>
          <wp:wrapSquare wrapText="bothSides"/>
          <wp:docPr id="2" name="Afbeelding 464993392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64993392 Kopie 1"/>
                  <pic:cNvPicPr>
                    <a:picLocks noChangeAspect="1" noChangeArrowheads="1"/>
                  </pic:cNvPicPr>
                </pic:nvPicPr>
                <pic:blipFill>
                  <a:blip r:embed="rId2"/>
                  <a:stretch>
                    <a:fillRect/>
                  </a:stretch>
                </pic:blipFill>
                <pic:spPr bwMode="auto">
                  <a:xfrm>
                    <a:off x="0" y="0"/>
                    <a:ext cx="1323975" cy="608330"/>
                  </a:xfrm>
                  <a:prstGeom prst="rect">
                    <a:avLst/>
                  </a:prstGeom>
                </pic:spPr>
              </pic:pic>
            </a:graphicData>
          </a:graphic>
        </wp:anchor>
      </w:drawing>
    </w:r>
    <w:r w:rsidR="008378FF">
      <w:rPr>
        <w:rFonts w:ascii="Arial" w:hAnsi="Arial" w:cs="Arial"/>
        <w:i/>
        <w:iCs/>
        <w:sz w:val="20"/>
        <w:szCs w:val="20"/>
      </w:rPr>
      <w:t xml:space="preserve"> Lid / Mitglied Landesgemeinschaft Naturschutz und Umwelt im Lande NRW (LNU) /</w:t>
    </w:r>
    <w:r>
      <w:rPr>
        <w:rFonts w:ascii="Arial" w:hAnsi="Arial" w:cs="Arial"/>
        <w:i/>
        <w:iCs/>
        <w:sz w:val="20"/>
        <w:szCs w:val="20"/>
      </w:rPr>
      <w:t xml:space="preserve"> </w:t>
    </w:r>
    <w:r w:rsidR="008378FF">
      <w:rPr>
        <w:rFonts w:ascii="Arial" w:hAnsi="Arial" w:cs="Arial"/>
        <w:i/>
        <w:iCs/>
        <w:sz w:val="20"/>
        <w:szCs w:val="20"/>
      </w:rPr>
      <w:t xml:space="preserve"> Natuur- en Milieufederatie Limburg (NMFL)</w:t>
    </w:r>
  </w:p>
  <w:p w14:paraId="557B1179" w14:textId="77777777" w:rsidR="00307806" w:rsidRDefault="00307806">
    <w:pPr>
      <w:pStyle w:val="Plattetekst"/>
      <w:spacing w:line="0" w:lineRule="atLeas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06"/>
    <w:rsid w:val="000859DB"/>
    <w:rsid w:val="002253BD"/>
    <w:rsid w:val="00307806"/>
    <w:rsid w:val="00346D8C"/>
    <w:rsid w:val="00593F40"/>
    <w:rsid w:val="005A2368"/>
    <w:rsid w:val="005A7396"/>
    <w:rsid w:val="00630EAB"/>
    <w:rsid w:val="00642235"/>
    <w:rsid w:val="00774DA8"/>
    <w:rsid w:val="00775F94"/>
    <w:rsid w:val="008378FF"/>
    <w:rsid w:val="00842570"/>
    <w:rsid w:val="00F32D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87A1"/>
  <w15:docId w15:val="{4EB1C191-789D-4D3B-A9AC-23694F25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4563"/>
    <w:pPr>
      <w:widowControl w:val="0"/>
      <w:ind w:left="1440"/>
    </w:pPr>
    <w:rPr>
      <w:rFonts w:ascii="Arial" w:eastAsia="Microsoft Sans Serif" w:hAnsi="Arial" w:cs="Microsoft Sans Serif"/>
      <w:sz w:val="24"/>
      <w:lang w:val="nl-NL"/>
    </w:rPr>
  </w:style>
  <w:style w:type="paragraph" w:styleId="Kop1">
    <w:name w:val="heading 1"/>
    <w:basedOn w:val="Standaard"/>
    <w:uiPriority w:val="9"/>
    <w:qFormat/>
    <w:rsid w:val="007300A4"/>
    <w:pPr>
      <w:spacing w:before="94"/>
      <w:ind w:left="1258"/>
      <w:outlineLvl w:val="0"/>
    </w:pPr>
    <w:rPr>
      <w:color w:val="8DB3E2" w:themeColor="text2" w:themeTint="66"/>
      <w:sz w:val="32"/>
      <w:szCs w:val="32"/>
    </w:rPr>
  </w:style>
  <w:style w:type="paragraph" w:styleId="Kop2">
    <w:name w:val="heading 2"/>
    <w:basedOn w:val="Standaard"/>
    <w:uiPriority w:val="9"/>
    <w:unhideWhenUsed/>
    <w:qFormat/>
    <w:rsid w:val="007300A4"/>
    <w:pPr>
      <w:ind w:left="1258"/>
      <w:jc w:val="both"/>
      <w:outlineLvl w:val="1"/>
    </w:pPr>
    <w:rPr>
      <w:rFonts w:eastAsia="Arial" w:cs="Arial"/>
      <w:b/>
      <w:bCs/>
      <w:szCs w:val="24"/>
    </w:rPr>
  </w:style>
  <w:style w:type="paragraph" w:styleId="Kop3">
    <w:name w:val="heading 3"/>
    <w:basedOn w:val="Standaard"/>
    <w:next w:val="Standaard"/>
    <w:link w:val="Kop3Char"/>
    <w:uiPriority w:val="9"/>
    <w:unhideWhenUsed/>
    <w:qFormat/>
    <w:rsid w:val="00400DF3"/>
    <w:pPr>
      <w:keepNext/>
      <w:keepLines/>
      <w:spacing w:before="280" w:after="240"/>
      <w:ind w:left="0"/>
      <w:outlineLvl w:val="2"/>
    </w:pPr>
    <w:rPr>
      <w:rFonts w:eastAsiaTheme="majorEastAsia" w:cstheme="majorBidi"/>
      <w:color w:val="4F81BD" w:themeColor="accent1"/>
      <w:szCs w:val="24"/>
    </w:rPr>
  </w:style>
  <w:style w:type="paragraph" w:styleId="Kop4">
    <w:name w:val="heading 4"/>
    <w:basedOn w:val="Standaard"/>
    <w:next w:val="Standaard"/>
    <w:link w:val="Kop4Char"/>
    <w:uiPriority w:val="9"/>
    <w:unhideWhenUsed/>
    <w:qFormat/>
    <w:rsid w:val="00AE4563"/>
    <w:pPr>
      <w:keepNext/>
      <w:keepLines/>
      <w:spacing w:before="40"/>
      <w:ind w:left="720"/>
      <w:outlineLvl w:val="3"/>
    </w:pPr>
    <w:rPr>
      <w:rFonts w:eastAsiaTheme="majorEastAsia"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4327E5"/>
    <w:rPr>
      <w:rFonts w:ascii="Microsoft Sans Serif" w:eastAsia="Microsoft Sans Serif" w:hAnsi="Microsoft Sans Serif" w:cs="Microsoft Sans Serif"/>
      <w:lang w:val="nl-NL"/>
    </w:rPr>
  </w:style>
  <w:style w:type="character" w:customStyle="1" w:styleId="VoettekstChar">
    <w:name w:val="Voettekst Char"/>
    <w:basedOn w:val="Standaardalinea-lettertype"/>
    <w:link w:val="Voettekst"/>
    <w:uiPriority w:val="99"/>
    <w:qFormat/>
    <w:rsid w:val="004327E5"/>
    <w:rPr>
      <w:rFonts w:ascii="Microsoft Sans Serif" w:eastAsia="Microsoft Sans Serif" w:hAnsi="Microsoft Sans Serif" w:cs="Microsoft Sans Serif"/>
      <w:lang w:val="nl-NL"/>
    </w:rPr>
  </w:style>
  <w:style w:type="character" w:styleId="Hyperlink">
    <w:name w:val="Hyperlink"/>
    <w:basedOn w:val="Standaardalinea-lettertype"/>
    <w:uiPriority w:val="99"/>
    <w:unhideWhenUsed/>
    <w:rsid w:val="009B4011"/>
    <w:rPr>
      <w:color w:val="0000FF" w:themeColor="hyperlink"/>
      <w:u w:val="single"/>
    </w:rPr>
  </w:style>
  <w:style w:type="character" w:styleId="Onopgelostemelding">
    <w:name w:val="Unresolved Mention"/>
    <w:basedOn w:val="Standaardalinea-lettertype"/>
    <w:uiPriority w:val="99"/>
    <w:semiHidden/>
    <w:unhideWhenUsed/>
    <w:qFormat/>
    <w:rsid w:val="009B4011"/>
    <w:rPr>
      <w:color w:val="605E5C"/>
      <w:shd w:val="clear" w:color="auto" w:fill="E1DFDD"/>
    </w:rPr>
  </w:style>
  <w:style w:type="character" w:customStyle="1" w:styleId="Kop3Char">
    <w:name w:val="Kop 3 Char"/>
    <w:basedOn w:val="Standaardalinea-lettertype"/>
    <w:link w:val="Kop3"/>
    <w:uiPriority w:val="9"/>
    <w:qFormat/>
    <w:rsid w:val="00400DF3"/>
    <w:rPr>
      <w:rFonts w:ascii="Arial" w:eastAsiaTheme="majorEastAsia" w:hAnsi="Arial" w:cstheme="majorBidi"/>
      <w:color w:val="4F81BD" w:themeColor="accent1"/>
      <w:sz w:val="24"/>
      <w:szCs w:val="24"/>
      <w:lang w:val="nl-NL"/>
    </w:rPr>
  </w:style>
  <w:style w:type="character" w:customStyle="1" w:styleId="Kop4Char">
    <w:name w:val="Kop 4 Char"/>
    <w:basedOn w:val="Standaardalinea-lettertype"/>
    <w:link w:val="Kop4"/>
    <w:uiPriority w:val="9"/>
    <w:qFormat/>
    <w:rsid w:val="00AE4563"/>
    <w:rPr>
      <w:rFonts w:ascii="Arial" w:eastAsiaTheme="majorEastAsia" w:hAnsi="Arial" w:cstheme="majorBidi"/>
      <w:i/>
      <w:iCs/>
      <w:color w:val="365F91" w:themeColor="accent1" w:themeShade="BF"/>
      <w:sz w:val="24"/>
      <w:lang w:val="nl-NL"/>
    </w:rPr>
  </w:style>
  <w:style w:type="character" w:customStyle="1" w:styleId="Verzeichnissprung">
    <w:name w:val="Verzeichnissprung"/>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Zwaar">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VoetnoottekstChar">
    <w:name w:val="Voetnoottekst Char"/>
    <w:basedOn w:val="Standaardalinea-lettertype"/>
    <w:link w:val="Voetnoottekst"/>
    <w:uiPriority w:val="99"/>
    <w:semiHidden/>
    <w:qFormat/>
    <w:rsid w:val="00413546"/>
    <w:rPr>
      <w:rFonts w:ascii="Arial" w:eastAsia="Microsoft Sans Serif" w:hAnsi="Arial" w:cs="Microsoft Sans Serif"/>
      <w:sz w:val="20"/>
      <w:szCs w:val="20"/>
      <w:lang w:val="nl-NL"/>
    </w:rPr>
  </w:style>
  <w:style w:type="character" w:customStyle="1" w:styleId="Funotenzeichen">
    <w:name w:val="Fußnotenzeichen"/>
    <w:uiPriority w:val="99"/>
    <w:semiHidden/>
    <w:unhideWhenUsed/>
    <w:qFormat/>
    <w:rsid w:val="00413546"/>
    <w:rPr>
      <w:vertAlign w:val="superscript"/>
    </w:rPr>
  </w:style>
  <w:style w:type="character" w:styleId="Voetnootmarkering">
    <w:name w:val="footnote reference"/>
    <w:rPr>
      <w:vertAlign w:val="superscript"/>
    </w:rPr>
  </w:style>
  <w:style w:type="character" w:styleId="Verwijzingopmerking">
    <w:name w:val="annotation reference"/>
    <w:basedOn w:val="Standaardalinea-lettertype"/>
    <w:uiPriority w:val="99"/>
    <w:semiHidden/>
    <w:unhideWhenUsed/>
    <w:qFormat/>
    <w:rsid w:val="003E387C"/>
    <w:rPr>
      <w:sz w:val="16"/>
      <w:szCs w:val="16"/>
    </w:rPr>
  </w:style>
  <w:style w:type="character" w:customStyle="1" w:styleId="TekstopmerkingChar">
    <w:name w:val="Tekst opmerking Char"/>
    <w:basedOn w:val="Standaardalinea-lettertype"/>
    <w:link w:val="Tekstopmerking"/>
    <w:uiPriority w:val="99"/>
    <w:semiHidden/>
    <w:qFormat/>
    <w:rsid w:val="003E387C"/>
    <w:rPr>
      <w:rFonts w:ascii="Arial" w:eastAsia="Microsoft Sans Serif" w:hAnsi="Arial" w:cs="Microsoft Sans Serif"/>
      <w:sz w:val="20"/>
      <w:szCs w:val="20"/>
      <w:lang w:val="nl-NL"/>
    </w:rPr>
  </w:style>
  <w:style w:type="character" w:customStyle="1" w:styleId="OnderwerpvanopmerkingChar">
    <w:name w:val="Onderwerp van opmerking Char"/>
    <w:basedOn w:val="TekstopmerkingChar"/>
    <w:link w:val="Onderwerpvanopmerking"/>
    <w:uiPriority w:val="99"/>
    <w:semiHidden/>
    <w:qFormat/>
    <w:rsid w:val="003E387C"/>
    <w:rPr>
      <w:rFonts w:ascii="Arial" w:eastAsia="Microsoft Sans Serif" w:hAnsi="Arial" w:cs="Microsoft Sans Serif"/>
      <w:b/>
      <w:bCs/>
      <w:sz w:val="20"/>
      <w:szCs w:val="20"/>
      <w:lang w:val="nl-NL"/>
    </w:rPr>
  </w:style>
  <w:style w:type="character" w:customStyle="1" w:styleId="PlattetekstChar">
    <w:name w:val="Platte tekst Char"/>
    <w:basedOn w:val="Standaardalinea-lettertype"/>
    <w:link w:val="Plattetekst"/>
    <w:uiPriority w:val="1"/>
    <w:qFormat/>
    <w:rsid w:val="00AF25D2"/>
    <w:rPr>
      <w:rFonts w:ascii="Microsoft Sans Serif" w:eastAsia="Microsoft Sans Serif" w:hAnsi="Microsoft Sans Serif" w:cs="Microsoft Sans Serif"/>
      <w:sz w:val="24"/>
      <w:szCs w:val="24"/>
      <w:lang w:val="nl-NL"/>
    </w:rPr>
  </w:style>
  <w:style w:type="paragraph" w:customStyle="1" w:styleId="berschrift">
    <w:name w:val="Überschrift"/>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link w:val="PlattetekstChar"/>
    <w:uiPriority w:val="1"/>
    <w:qFormat/>
    <w:rPr>
      <w:rFonts w:ascii="Microsoft Sans Serif" w:hAnsi="Microsoft Sans Serif"/>
      <w:szCs w:val="24"/>
    </w:r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Cs w:val="24"/>
    </w:rPr>
  </w:style>
  <w:style w:type="paragraph" w:customStyle="1" w:styleId="Verzeichnis">
    <w:name w:val="Verzeichnis"/>
    <w:basedOn w:val="Standaard"/>
    <w:qFormat/>
    <w:pPr>
      <w:suppressLineNumbers/>
    </w:pPr>
    <w:rPr>
      <w:rFonts w:cs="Arial"/>
    </w:rPr>
  </w:style>
  <w:style w:type="paragraph" w:customStyle="1" w:styleId="caption1">
    <w:name w:val="caption1"/>
    <w:basedOn w:val="Standaard"/>
    <w:qFormat/>
    <w:pPr>
      <w:suppressLineNumbers/>
      <w:spacing w:before="120" w:after="120"/>
    </w:pPr>
    <w:rPr>
      <w:rFonts w:cs="Arial"/>
      <w:i/>
      <w:iCs/>
      <w:szCs w:val="24"/>
    </w:rPr>
  </w:style>
  <w:style w:type="paragraph" w:customStyle="1" w:styleId="caption11">
    <w:name w:val="caption11"/>
    <w:basedOn w:val="Standaard"/>
    <w:qFormat/>
    <w:pPr>
      <w:suppressLineNumbers/>
      <w:spacing w:before="120" w:after="120"/>
    </w:pPr>
    <w:rPr>
      <w:rFonts w:cs="Arial"/>
      <w:i/>
      <w:iCs/>
      <w:szCs w:val="24"/>
    </w:rPr>
  </w:style>
  <w:style w:type="paragraph" w:styleId="Lijstalinea">
    <w:name w:val="List Paragraph"/>
    <w:basedOn w:val="Standaard"/>
    <w:uiPriority w:val="34"/>
    <w:qFormat/>
    <w:pPr>
      <w:ind w:left="1978" w:right="1408" w:hanging="360"/>
      <w:jc w:val="both"/>
    </w:pPr>
    <w:rPr>
      <w:rFonts w:ascii="Microsoft Sans Serif" w:hAnsi="Microsoft Sans Serif"/>
    </w:rPr>
  </w:style>
  <w:style w:type="paragraph" w:customStyle="1" w:styleId="TableParagraph">
    <w:name w:val="Table Paragraph"/>
    <w:basedOn w:val="Standaard"/>
    <w:uiPriority w:val="1"/>
    <w:qFormat/>
  </w:style>
  <w:style w:type="paragraph" w:customStyle="1" w:styleId="Kopf-undFuzeile">
    <w:name w:val="Kopf- und Fußzeile"/>
    <w:basedOn w:val="Standaard"/>
    <w:qFormat/>
  </w:style>
  <w:style w:type="paragraph" w:styleId="Koptekst">
    <w:name w:val="header"/>
    <w:basedOn w:val="Standaard"/>
    <w:link w:val="KoptekstChar"/>
    <w:uiPriority w:val="99"/>
    <w:unhideWhenUsed/>
    <w:rsid w:val="004327E5"/>
    <w:pPr>
      <w:tabs>
        <w:tab w:val="center" w:pos="4536"/>
        <w:tab w:val="right" w:pos="9072"/>
      </w:tabs>
    </w:pPr>
  </w:style>
  <w:style w:type="paragraph" w:styleId="Voettekst">
    <w:name w:val="footer"/>
    <w:basedOn w:val="Standaard"/>
    <w:link w:val="VoettekstChar"/>
    <w:uiPriority w:val="99"/>
    <w:unhideWhenUsed/>
    <w:rsid w:val="004327E5"/>
    <w:pPr>
      <w:tabs>
        <w:tab w:val="center" w:pos="4536"/>
        <w:tab w:val="right" w:pos="9072"/>
      </w:tabs>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styleId="Indexkop">
    <w:name w:val="index heading"/>
    <w:basedOn w:val="berschrift"/>
  </w:style>
  <w:style w:type="paragraph" w:styleId="Kopvaninhoudsopgave">
    <w:name w:val="TOC Heading"/>
    <w:basedOn w:val="Kop1"/>
    <w:next w:val="Standaard"/>
    <w:uiPriority w:val="39"/>
    <w:unhideWhenUsed/>
    <w:qFormat/>
    <w:rsid w:val="009B4011"/>
    <w:pPr>
      <w:keepNext/>
      <w:keepLines/>
      <w:widowControl/>
      <w:spacing w:before="240" w:line="259" w:lineRule="auto"/>
      <w:ind w:left="0"/>
      <w:outlineLvl w:val="9"/>
    </w:pPr>
    <w:rPr>
      <w:rFonts w:asciiTheme="majorHAnsi" w:eastAsiaTheme="majorEastAsia" w:hAnsiTheme="majorHAnsi" w:cstheme="majorBidi"/>
      <w:color w:val="365F91" w:themeColor="accent1" w:themeShade="BF"/>
      <w:lang w:eastAsia="nl-NL"/>
    </w:rPr>
  </w:style>
  <w:style w:type="paragraph" w:styleId="Inhopg2">
    <w:name w:val="toc 2"/>
    <w:basedOn w:val="Standaard"/>
    <w:next w:val="Standaard"/>
    <w:autoRedefine/>
    <w:uiPriority w:val="39"/>
    <w:unhideWhenUsed/>
    <w:rsid w:val="00400DF3"/>
    <w:pPr>
      <w:ind w:left="240"/>
    </w:pPr>
    <w:rPr>
      <w:rFonts w:asciiTheme="minorHAnsi" w:hAnsiTheme="minorHAnsi" w:cstheme="minorHAnsi"/>
      <w:smallCaps/>
      <w:sz w:val="20"/>
      <w:szCs w:val="20"/>
    </w:rPr>
  </w:style>
  <w:style w:type="paragraph" w:styleId="Inhopg1">
    <w:name w:val="toc 1"/>
    <w:basedOn w:val="Standaard"/>
    <w:next w:val="Standaard"/>
    <w:autoRedefine/>
    <w:uiPriority w:val="39"/>
    <w:unhideWhenUsed/>
    <w:rsid w:val="009A0191"/>
    <w:pPr>
      <w:spacing w:before="120" w:after="120"/>
      <w:ind w:left="0"/>
    </w:pPr>
    <w:rPr>
      <w:rFonts w:asciiTheme="minorHAnsi" w:hAnsiTheme="minorHAnsi" w:cstheme="minorHAnsi"/>
      <w:b/>
      <w:bCs/>
      <w:caps/>
      <w:sz w:val="20"/>
      <w:szCs w:val="20"/>
    </w:rPr>
  </w:style>
  <w:style w:type="paragraph" w:styleId="Inhopg3">
    <w:name w:val="toc 3"/>
    <w:basedOn w:val="Standaard"/>
    <w:next w:val="Standaard"/>
    <w:autoRedefine/>
    <w:uiPriority w:val="39"/>
    <w:unhideWhenUsed/>
    <w:rsid w:val="009B4011"/>
    <w:pPr>
      <w:ind w:left="480"/>
    </w:pPr>
    <w:rPr>
      <w:rFonts w:asciiTheme="minorHAnsi" w:hAnsiTheme="minorHAnsi" w:cstheme="minorHAnsi"/>
      <w:i/>
      <w:iCs/>
      <w:sz w:val="20"/>
      <w:szCs w:val="20"/>
    </w:rPr>
  </w:style>
  <w:style w:type="paragraph" w:styleId="Inhopg4">
    <w:name w:val="toc 4"/>
    <w:basedOn w:val="Standaard"/>
    <w:next w:val="Standaard"/>
    <w:autoRedefine/>
    <w:uiPriority w:val="39"/>
    <w:unhideWhenUsed/>
    <w:rsid w:val="009B4011"/>
    <w:pPr>
      <w:ind w:left="720"/>
    </w:pPr>
    <w:rPr>
      <w:rFonts w:asciiTheme="minorHAnsi" w:hAnsiTheme="minorHAnsi" w:cstheme="minorHAnsi"/>
      <w:sz w:val="18"/>
      <w:szCs w:val="18"/>
    </w:rPr>
  </w:style>
  <w:style w:type="paragraph" w:styleId="Inhopg5">
    <w:name w:val="toc 5"/>
    <w:basedOn w:val="Standaard"/>
    <w:next w:val="Standaard"/>
    <w:autoRedefine/>
    <w:uiPriority w:val="39"/>
    <w:unhideWhenUsed/>
    <w:rsid w:val="009B4011"/>
    <w:pPr>
      <w:ind w:left="960"/>
    </w:pPr>
    <w:rPr>
      <w:rFonts w:asciiTheme="minorHAnsi" w:hAnsiTheme="minorHAnsi" w:cstheme="minorHAnsi"/>
      <w:sz w:val="18"/>
      <w:szCs w:val="18"/>
    </w:rPr>
  </w:style>
  <w:style w:type="paragraph" w:styleId="Inhopg6">
    <w:name w:val="toc 6"/>
    <w:basedOn w:val="Standaard"/>
    <w:next w:val="Standaard"/>
    <w:autoRedefine/>
    <w:uiPriority w:val="39"/>
    <w:unhideWhenUsed/>
    <w:rsid w:val="009B4011"/>
    <w:pPr>
      <w:ind w:left="1200"/>
    </w:pPr>
    <w:rPr>
      <w:rFonts w:asciiTheme="minorHAnsi" w:hAnsiTheme="minorHAnsi" w:cstheme="minorHAnsi"/>
      <w:sz w:val="18"/>
      <w:szCs w:val="18"/>
    </w:rPr>
  </w:style>
  <w:style w:type="paragraph" w:styleId="Inhopg7">
    <w:name w:val="toc 7"/>
    <w:basedOn w:val="Standaard"/>
    <w:next w:val="Standaard"/>
    <w:autoRedefine/>
    <w:uiPriority w:val="39"/>
    <w:unhideWhenUsed/>
    <w:rsid w:val="009B4011"/>
    <w:rPr>
      <w:rFonts w:asciiTheme="minorHAnsi" w:hAnsiTheme="minorHAnsi" w:cstheme="minorHAnsi"/>
      <w:sz w:val="18"/>
      <w:szCs w:val="18"/>
    </w:rPr>
  </w:style>
  <w:style w:type="paragraph" w:styleId="Inhopg8">
    <w:name w:val="toc 8"/>
    <w:basedOn w:val="Standaard"/>
    <w:next w:val="Standaard"/>
    <w:autoRedefine/>
    <w:uiPriority w:val="39"/>
    <w:unhideWhenUsed/>
    <w:rsid w:val="009B4011"/>
    <w:pPr>
      <w:ind w:left="1680"/>
    </w:pPr>
    <w:rPr>
      <w:rFonts w:asciiTheme="minorHAnsi" w:hAnsiTheme="minorHAnsi" w:cstheme="minorHAnsi"/>
      <w:sz w:val="18"/>
      <w:szCs w:val="18"/>
    </w:rPr>
  </w:style>
  <w:style w:type="paragraph" w:styleId="Inhopg9">
    <w:name w:val="toc 9"/>
    <w:basedOn w:val="Standaard"/>
    <w:next w:val="Standaard"/>
    <w:autoRedefine/>
    <w:uiPriority w:val="39"/>
    <w:unhideWhenUsed/>
    <w:rsid w:val="009B4011"/>
    <w:pPr>
      <w:ind w:left="1920"/>
    </w:pPr>
    <w:rPr>
      <w:rFonts w:asciiTheme="minorHAnsi" w:hAnsiTheme="minorHAnsi" w:cstheme="minorHAnsi"/>
      <w:sz w:val="18"/>
      <w:szCs w:val="18"/>
    </w:rPr>
  </w:style>
  <w:style w:type="paragraph" w:styleId="Geenafstand">
    <w:name w:val="No Spacing"/>
    <w:uiPriority w:val="1"/>
    <w:qFormat/>
    <w:rsid w:val="003232D6"/>
    <w:pPr>
      <w:widowControl w:val="0"/>
      <w:ind w:left="1440"/>
    </w:pPr>
    <w:rPr>
      <w:rFonts w:ascii="Arial" w:eastAsia="Microsoft Sans Serif" w:hAnsi="Arial" w:cs="Microsoft Sans Serif"/>
      <w:sz w:val="24"/>
      <w:lang w:val="nl-NL"/>
    </w:rPr>
  </w:style>
  <w:style w:type="paragraph" w:customStyle="1" w:styleId="Rahmeninhalt">
    <w:name w:val="Rahmeninhalt"/>
    <w:basedOn w:val="Standaard"/>
    <w:qFormat/>
  </w:style>
  <w:style w:type="paragraph" w:customStyle="1" w:styleId="DefinitionTerm">
    <w:name w:val="Definition Term"/>
    <w:basedOn w:val="Standaard"/>
    <w:qFormat/>
  </w:style>
  <w:style w:type="paragraph" w:customStyle="1" w:styleId="DefinitionList">
    <w:name w:val="Definition List"/>
    <w:basedOn w:val="Standaard"/>
    <w:next w:val="DefinitionTerm"/>
    <w:qFormat/>
    <w:pPr>
      <w:ind w:left="360"/>
    </w:pPr>
  </w:style>
  <w:style w:type="paragraph" w:customStyle="1" w:styleId="H1">
    <w:name w:val="H1"/>
    <w:basedOn w:val="Standaard"/>
    <w:next w:val="Standaard"/>
    <w:qFormat/>
    <w:pPr>
      <w:keepNext/>
      <w:spacing w:before="100" w:after="100"/>
      <w:outlineLvl w:val="1"/>
    </w:pPr>
    <w:rPr>
      <w:b/>
      <w:kern w:val="2"/>
      <w:sz w:val="48"/>
    </w:rPr>
  </w:style>
  <w:style w:type="paragraph" w:customStyle="1" w:styleId="H2">
    <w:name w:val="H2"/>
    <w:basedOn w:val="Standaard"/>
    <w:next w:val="Standaard"/>
    <w:qFormat/>
    <w:pPr>
      <w:keepNext/>
      <w:spacing w:before="100" w:after="100"/>
      <w:outlineLvl w:val="2"/>
    </w:pPr>
    <w:rPr>
      <w:b/>
      <w:sz w:val="36"/>
    </w:rPr>
  </w:style>
  <w:style w:type="paragraph" w:customStyle="1" w:styleId="H3">
    <w:name w:val="H3"/>
    <w:basedOn w:val="Standaard"/>
    <w:next w:val="Standaard"/>
    <w:qFormat/>
    <w:pPr>
      <w:keepNext/>
      <w:spacing w:before="100" w:after="100"/>
      <w:outlineLvl w:val="3"/>
    </w:pPr>
    <w:rPr>
      <w:b/>
      <w:sz w:val="28"/>
    </w:rPr>
  </w:style>
  <w:style w:type="paragraph" w:customStyle="1" w:styleId="H4">
    <w:name w:val="H4"/>
    <w:basedOn w:val="Standaard"/>
    <w:next w:val="Standaard"/>
    <w:qFormat/>
    <w:pPr>
      <w:keepNext/>
      <w:spacing w:before="100" w:after="100"/>
      <w:outlineLvl w:val="4"/>
    </w:pPr>
    <w:rPr>
      <w:b/>
    </w:rPr>
  </w:style>
  <w:style w:type="paragraph" w:customStyle="1" w:styleId="H5">
    <w:name w:val="H5"/>
    <w:basedOn w:val="Standaard"/>
    <w:next w:val="Standaard"/>
    <w:qFormat/>
    <w:pPr>
      <w:keepNext/>
      <w:spacing w:before="100" w:after="100"/>
      <w:outlineLvl w:val="5"/>
    </w:pPr>
    <w:rPr>
      <w:b/>
      <w:sz w:val="20"/>
    </w:rPr>
  </w:style>
  <w:style w:type="paragraph" w:customStyle="1" w:styleId="H6">
    <w:name w:val="H6"/>
    <w:basedOn w:val="Standaard"/>
    <w:next w:val="Standaard"/>
    <w:qFormat/>
    <w:pPr>
      <w:keepNext/>
      <w:spacing w:before="100" w:after="100"/>
      <w:outlineLvl w:val="6"/>
    </w:pPr>
    <w:rPr>
      <w:b/>
      <w:sz w:val="16"/>
    </w:rPr>
  </w:style>
  <w:style w:type="paragraph" w:customStyle="1" w:styleId="Address">
    <w:name w:val="Address"/>
    <w:basedOn w:val="Standaard"/>
    <w:next w:val="Standaard"/>
    <w:qFormat/>
    <w:rPr>
      <w:i/>
    </w:rPr>
  </w:style>
  <w:style w:type="paragraph" w:customStyle="1" w:styleId="Blockquote">
    <w:name w:val="Blockquote"/>
    <w:basedOn w:val="Standaard"/>
    <w:qFormat/>
    <w:pPr>
      <w:spacing w:before="100" w:after="100"/>
      <w:ind w:left="360" w:right="360"/>
    </w:pPr>
  </w:style>
  <w:style w:type="paragraph" w:customStyle="1" w:styleId="Preformatted">
    <w:name w:val="Preformatted"/>
    <w:basedOn w:val="Standaard"/>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next w:val="Standaard"/>
    <w:qFormat/>
    <w:pPr>
      <w:pBdr>
        <w:top w:val="double" w:sz="2" w:space="0" w:color="000000"/>
      </w:pBdr>
      <w:jc w:val="center"/>
    </w:pPr>
    <w:rPr>
      <w:rFonts w:ascii="Arial" w:eastAsia="Arial" w:hAnsi="Arial" w:cs="Courier New"/>
      <w:vanish/>
      <w:sz w:val="16"/>
      <w:szCs w:val="24"/>
    </w:rPr>
  </w:style>
  <w:style w:type="paragraph" w:customStyle="1" w:styleId="z-TopofForm">
    <w:name w:val="z-Top of Form"/>
    <w:next w:val="Standaard"/>
    <w:qFormat/>
    <w:pPr>
      <w:pBdr>
        <w:bottom w:val="double" w:sz="2" w:space="0" w:color="000000"/>
      </w:pBdr>
      <w:jc w:val="center"/>
    </w:pPr>
    <w:rPr>
      <w:rFonts w:ascii="Arial" w:eastAsia="Arial" w:hAnsi="Arial" w:cs="Courier New"/>
      <w:vanish/>
      <w:sz w:val="16"/>
      <w:szCs w:val="24"/>
    </w:rPr>
  </w:style>
  <w:style w:type="paragraph" w:styleId="Voetnoottekst">
    <w:name w:val="footnote text"/>
    <w:basedOn w:val="Standaard"/>
    <w:link w:val="VoetnoottekstChar"/>
    <w:uiPriority w:val="99"/>
    <w:semiHidden/>
    <w:unhideWhenUsed/>
    <w:rsid w:val="00413546"/>
    <w:rPr>
      <w:sz w:val="20"/>
      <w:szCs w:val="20"/>
    </w:rPr>
  </w:style>
  <w:style w:type="paragraph" w:styleId="Tekstopmerking">
    <w:name w:val="annotation text"/>
    <w:basedOn w:val="Standaard"/>
    <w:link w:val="TekstopmerkingChar"/>
    <w:uiPriority w:val="99"/>
    <w:semiHidden/>
    <w:unhideWhenUsed/>
    <w:qFormat/>
    <w:rsid w:val="003E387C"/>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3E387C"/>
    <w:rPr>
      <w:b/>
      <w:bCs/>
    </w:rPr>
  </w:style>
  <w:style w:type="paragraph" w:styleId="Normaalweb">
    <w:name w:val="Normal (Web)"/>
    <w:basedOn w:val="Standaard"/>
    <w:uiPriority w:val="99"/>
    <w:semiHidden/>
    <w:unhideWhenUsed/>
    <w:qFormat/>
    <w:rsid w:val="00147610"/>
    <w:pPr>
      <w:widowControl/>
      <w:suppressAutoHyphens w:val="0"/>
      <w:spacing w:beforeAutospacing="1" w:afterAutospacing="1"/>
      <w:ind w:left="0"/>
    </w:pPr>
    <w:rPr>
      <w:rFonts w:ascii="Times New Roman" w:eastAsia="Times New Roman" w:hAnsi="Times New Roman" w:cs="Times New Roman"/>
      <w:szCs w:val="24"/>
      <w:lang w:eastAsia="nl-NL"/>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9FE4-AACF-4182-89AA-5952104F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3864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Zienswijze 61e wijziging van het bestemmingsplan 'Militair terrein Elmpt�, versie 6 -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Zienswijze 61e wijziging van het bestemmingsplan 'Militair terrein Elmpt�, versie 6 -</dc:title>
  <dc:subject/>
  <dc:creator>Praxis</dc:creator>
  <dc:description/>
  <cp:lastModifiedBy>Hans Heijnen</cp:lastModifiedBy>
  <cp:revision>4</cp:revision>
  <cp:lastPrinted>2024-06-23T18:30:00Z</cp:lastPrinted>
  <dcterms:created xsi:type="dcterms:W3CDTF">2024-07-29T16:38:00Z</dcterms:created>
  <dcterms:modified xsi:type="dcterms:W3CDTF">2024-08-30T08:54:00Z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2023-10-15T00:00:00Z</vt:filetime>
  </property>
  <property fmtid="{D5CDD505-2E9C-101B-9397-08002B2CF9AE}" pid="3" name="Creator">
    <vt:lpwstr>PDFCreator Free 4.2.0</vt:lpwstr>
  </property>
  <property fmtid="{D5CDD505-2E9C-101B-9397-08002B2CF9AE}" pid="4" name="DocumentEncoding">
    <vt:lpwstr>utf-8</vt:lpwstr>
  </property>
  <property fmtid="{D5CDD505-2E9C-101B-9397-08002B2CF9AE}" pid="5" name="HTML">
    <vt:bool>true</vt:bool>
  </property>
  <property fmtid="{D5CDD505-2E9C-101B-9397-08002B2CF9AE}" pid="6" name="LastSaved">
    <vt:filetime>2023-10-16T00:00:00Z</vt:filetime>
  </property>
</Properties>
</file>